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МИНОБРНАУКИ РОССИИ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87086">
        <w:rPr>
          <w:rFonts w:ascii="Times New Roman" w:hAnsi="Times New Roman"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«Нижегородский государственный педагогический университет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Минина»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Кафедра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195A62" w:rsidRPr="00B87086" w:rsidTr="009E6441">
        <w:trPr>
          <w:trHeight w:val="1801"/>
          <w:jc w:val="right"/>
        </w:trPr>
        <w:tc>
          <w:tcPr>
            <w:tcW w:w="4785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Зав. кафедрой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   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«25» августа 2014г.</w:t>
            </w:r>
          </w:p>
          <w:p w:rsidR="00195A62" w:rsidRPr="00B87086" w:rsidRDefault="00195A62" w:rsidP="009E64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 xml:space="preserve">ФОНД ОЦЕНОЧНЫХ СРЕДСТВ ПО ДИСЦИПЛИНЕ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>Основы рекреационной географии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7086">
        <w:rPr>
          <w:rFonts w:ascii="Times New Roman" w:hAnsi="Times New Roman"/>
          <w:b/>
          <w:bCs/>
          <w:sz w:val="24"/>
          <w:szCs w:val="24"/>
        </w:rPr>
        <w:t xml:space="preserve">Паспорт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7086">
        <w:rPr>
          <w:rFonts w:ascii="Times New Roman" w:hAnsi="Times New Roman"/>
          <w:b/>
          <w:bCs/>
          <w:sz w:val="24"/>
          <w:szCs w:val="24"/>
        </w:rPr>
        <w:t>фонда оценочных средств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по дисциплине География почв с основами почвоведения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2351"/>
        <w:gridCol w:w="1786"/>
        <w:gridCol w:w="1494"/>
        <w:gridCol w:w="1981"/>
        <w:gridCol w:w="1494"/>
      </w:tblGrid>
      <w:tr w:rsidR="00195A62" w:rsidRPr="00B87086" w:rsidTr="009E6441">
        <w:tc>
          <w:tcPr>
            <w:tcW w:w="500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5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6" w:type="dxa"/>
            <w:gridSpan w:val="3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Оценочные средства </w:t>
            </w:r>
          </w:p>
        </w:tc>
      </w:tr>
      <w:tr w:rsidR="00195A62" w:rsidRPr="00B87086" w:rsidTr="009E6441">
        <w:tc>
          <w:tcPr>
            <w:tcW w:w="500" w:type="dxa"/>
            <w:vMerge w:val="restart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05" w:type="dxa"/>
            <w:vMerge w:val="restart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Контролируемые разделы</w:t>
            </w:r>
          </w:p>
        </w:tc>
        <w:tc>
          <w:tcPr>
            <w:tcW w:w="1943" w:type="dxa"/>
            <w:vMerge w:val="restart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Формируемые компетенции</w:t>
            </w:r>
          </w:p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(код компетенции)</w:t>
            </w:r>
          </w:p>
        </w:tc>
        <w:tc>
          <w:tcPr>
            <w:tcW w:w="1622" w:type="dxa"/>
            <w:vMerge w:val="restart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Количество тестовых заданий</w:t>
            </w:r>
          </w:p>
        </w:tc>
        <w:tc>
          <w:tcPr>
            <w:tcW w:w="3484" w:type="dxa"/>
            <w:gridSpan w:val="2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Другие оценочные средства</w:t>
            </w:r>
          </w:p>
        </w:tc>
      </w:tr>
      <w:tr w:rsidR="00195A62" w:rsidRPr="00B87086" w:rsidTr="009E6441">
        <w:tc>
          <w:tcPr>
            <w:tcW w:w="500" w:type="dxa"/>
            <w:vMerge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5" w:type="dxa"/>
            <w:vMerge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  <w:vMerge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vMerge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622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195A62" w:rsidRPr="00B87086" w:rsidTr="009E6441">
        <w:tc>
          <w:tcPr>
            <w:tcW w:w="500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5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Рекреационная география как наука. Ресурсный потенциал рекреации</w:t>
            </w:r>
          </w:p>
        </w:tc>
        <w:tc>
          <w:tcPr>
            <w:tcW w:w="1943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1622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62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Презентация с докладом</w:t>
            </w:r>
          </w:p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5A62" w:rsidRPr="00B87086" w:rsidTr="009E6441">
        <w:tc>
          <w:tcPr>
            <w:tcW w:w="500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5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Рекреационное и туристское природопользование</w:t>
            </w:r>
          </w:p>
        </w:tc>
        <w:tc>
          <w:tcPr>
            <w:tcW w:w="1943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ПК-4</w:t>
            </w:r>
          </w:p>
        </w:tc>
        <w:tc>
          <w:tcPr>
            <w:tcW w:w="1622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2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Творческое задание, выполняемое по шаблону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Контрольная работа по номенклатурным карточкам</w:t>
            </w:r>
          </w:p>
        </w:tc>
        <w:tc>
          <w:tcPr>
            <w:tcW w:w="1622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95A62" w:rsidRPr="00B87086" w:rsidTr="009E6441">
        <w:tc>
          <w:tcPr>
            <w:tcW w:w="2805" w:type="dxa"/>
            <w:gridSpan w:val="2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3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87086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sz w:val="24"/>
          <w:szCs w:val="24"/>
        </w:rPr>
        <w:lastRenderedPageBreak/>
        <w:t xml:space="preserve">ФГБОУ </w:t>
      </w:r>
      <w:proofErr w:type="gramStart"/>
      <w:r w:rsidRPr="00B87086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B87086">
        <w:rPr>
          <w:rFonts w:ascii="Times New Roman" w:hAnsi="Times New Roman"/>
          <w:bCs/>
          <w:sz w:val="24"/>
          <w:szCs w:val="24"/>
        </w:rPr>
        <w:t xml:space="preserve"> </w:t>
      </w:r>
      <w:r w:rsidRPr="00B87086">
        <w:rPr>
          <w:rFonts w:ascii="Times New Roman" w:hAnsi="Times New Roman"/>
          <w:sz w:val="24"/>
          <w:szCs w:val="24"/>
        </w:rPr>
        <w:t xml:space="preserve">«Нижегородский государственный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 w:rsidRPr="00B87086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»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Кафедра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образования</w:t>
      </w:r>
    </w:p>
    <w:p w:rsidR="00195A62" w:rsidRPr="00B87086" w:rsidRDefault="00195A62" w:rsidP="00195A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bidi="mr-IN"/>
        </w:rPr>
      </w:pPr>
    </w:p>
    <w:p w:rsidR="00195A62" w:rsidRPr="00B87086" w:rsidRDefault="00195A62" w:rsidP="00195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bidi="mr-IN"/>
        </w:rPr>
      </w:pPr>
      <w:r w:rsidRPr="00B87086">
        <w:rPr>
          <w:rFonts w:ascii="Times New Roman" w:hAnsi="Times New Roman"/>
          <w:b/>
          <w:bCs/>
          <w:sz w:val="24"/>
          <w:szCs w:val="24"/>
          <w:lang w:bidi="mr-IN"/>
        </w:rPr>
        <w:t>Фонд тестовых заданий</w:t>
      </w:r>
    </w:p>
    <w:p w:rsidR="00195A62" w:rsidRPr="00B87086" w:rsidRDefault="00195A62" w:rsidP="00195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 xml:space="preserve">по дисциплине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>Основы рекреационной географии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5A62" w:rsidRPr="00B87086" w:rsidRDefault="00195A62" w:rsidP="00195A62">
      <w:pPr>
        <w:pStyle w:val="2"/>
        <w:spacing w:after="0" w:line="240" w:lineRule="auto"/>
        <w:ind w:left="0" w:firstLine="567"/>
        <w:rPr>
          <w:rFonts w:ascii="Times New Roman" w:hAnsi="Times New Roman"/>
          <w:bCs/>
          <w:i/>
          <w:sz w:val="24"/>
          <w:szCs w:val="24"/>
        </w:rPr>
      </w:pPr>
      <w:r w:rsidRPr="00B87086">
        <w:rPr>
          <w:rFonts w:ascii="Times New Roman" w:hAnsi="Times New Roman"/>
          <w:i/>
          <w:sz w:val="24"/>
          <w:szCs w:val="24"/>
        </w:rPr>
        <w:t xml:space="preserve">Все задания имеют 4 варианта ответа, из которых правильный только один.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Основоположником рекреационной географии является:</w:t>
      </w:r>
    </w:p>
    <w:p w:rsidR="00195A62" w:rsidRPr="00B87086" w:rsidRDefault="00195A62" w:rsidP="00195A6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М.В. Ломоносов;</w:t>
      </w:r>
    </w:p>
    <w:p w:rsidR="00195A62" w:rsidRPr="00B87086" w:rsidRDefault="00195A62" w:rsidP="00195A6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В.С. Преображенский;</w:t>
      </w:r>
    </w:p>
    <w:p w:rsidR="00195A62" w:rsidRPr="00B87086" w:rsidRDefault="00195A62" w:rsidP="00195A6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Д.В. Николаенко;</w:t>
      </w:r>
    </w:p>
    <w:p w:rsidR="00195A62" w:rsidRPr="00B87086" w:rsidRDefault="00195A62" w:rsidP="00195A6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Ю.А. </w:t>
      </w:r>
      <w:proofErr w:type="spellStart"/>
      <w:r w:rsidRPr="00B87086">
        <w:rPr>
          <w:rFonts w:ascii="Times New Roman" w:hAnsi="Times New Roman" w:cs="Times New Roman"/>
          <w:sz w:val="24"/>
          <w:szCs w:val="24"/>
        </w:rPr>
        <w:t>Веденин</w:t>
      </w:r>
      <w:proofErr w:type="spellEnd"/>
      <w:r w:rsidRPr="00B87086">
        <w:rPr>
          <w:rFonts w:ascii="Times New Roman" w:hAnsi="Times New Roman" w:cs="Times New Roman"/>
          <w:sz w:val="24"/>
          <w:szCs w:val="24"/>
        </w:rPr>
        <w:t>.</w:t>
      </w: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Как общественно-географическая дисциплина, занимающаяся изучением ТРС, рекреационная география определилась:</w:t>
      </w:r>
    </w:p>
    <w:p w:rsidR="00195A62" w:rsidRPr="00B87086" w:rsidRDefault="00195A62" w:rsidP="00195A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До конца 80-х гг. ХХ века;</w:t>
      </w:r>
    </w:p>
    <w:p w:rsidR="00195A62" w:rsidRPr="00B87086" w:rsidRDefault="00195A62" w:rsidP="00195A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До середины 90-х гг. ХХ века;</w:t>
      </w:r>
    </w:p>
    <w:p w:rsidR="00195A62" w:rsidRPr="00B87086" w:rsidRDefault="00195A62" w:rsidP="00195A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До конца 90-х </w:t>
      </w:r>
      <w:proofErr w:type="spellStart"/>
      <w:proofErr w:type="gramStart"/>
      <w:r w:rsidRPr="00B87086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Pr="00B87086">
        <w:rPr>
          <w:rFonts w:ascii="Times New Roman" w:hAnsi="Times New Roman" w:cs="Times New Roman"/>
          <w:sz w:val="24"/>
          <w:szCs w:val="24"/>
        </w:rPr>
        <w:t xml:space="preserve"> ХХ века.</w:t>
      </w: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Под рекреационным потенциалом территории подразумевается:</w:t>
      </w:r>
    </w:p>
    <w:p w:rsidR="00195A62" w:rsidRPr="00B87086" w:rsidRDefault="00195A62" w:rsidP="00195A6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Максимально допустимое воздействие </w:t>
      </w:r>
      <w:proofErr w:type="spellStart"/>
      <w:r w:rsidRPr="00B87086">
        <w:rPr>
          <w:rFonts w:ascii="Times New Roman" w:hAnsi="Times New Roman" w:cs="Times New Roman"/>
          <w:sz w:val="24"/>
          <w:szCs w:val="24"/>
        </w:rPr>
        <w:t>рекреантов</w:t>
      </w:r>
      <w:proofErr w:type="spellEnd"/>
      <w:r w:rsidRPr="00B87086">
        <w:rPr>
          <w:rFonts w:ascii="Times New Roman" w:hAnsi="Times New Roman" w:cs="Times New Roman"/>
          <w:sz w:val="24"/>
          <w:szCs w:val="24"/>
        </w:rPr>
        <w:t xml:space="preserve"> на местную экосистему;</w:t>
      </w:r>
    </w:p>
    <w:p w:rsidR="00195A62" w:rsidRPr="00B87086" w:rsidRDefault="00195A62" w:rsidP="00195A6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Позитивное влияние рекреации на экономику территории, где осуществляется рекреация;</w:t>
      </w:r>
    </w:p>
    <w:p w:rsidR="00195A62" w:rsidRPr="00B87086" w:rsidRDefault="00195A62" w:rsidP="00195A6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Количество туристов, которое может принять данная территория без нарушения экологического равновесия;</w:t>
      </w:r>
    </w:p>
    <w:p w:rsidR="00195A62" w:rsidRPr="00B87086" w:rsidRDefault="00195A62" w:rsidP="00195A6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Количество людей, проживающих на данной территории, потенциально готовых к осуществлению рекреации.</w:t>
      </w: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Перечислите функции рекреации:</w:t>
      </w:r>
    </w:p>
    <w:p w:rsidR="00195A62" w:rsidRPr="00B87086" w:rsidRDefault="00195A62" w:rsidP="00195A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Медико-биологическая;</w:t>
      </w:r>
    </w:p>
    <w:p w:rsidR="00195A62" w:rsidRPr="00B87086" w:rsidRDefault="00195A62" w:rsidP="00195A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Санаторно-курортная;</w:t>
      </w:r>
    </w:p>
    <w:p w:rsidR="00195A62" w:rsidRPr="00B87086" w:rsidRDefault="00195A62" w:rsidP="00195A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086">
        <w:rPr>
          <w:rFonts w:ascii="Times New Roman" w:hAnsi="Times New Roman" w:cs="Times New Roman"/>
          <w:sz w:val="24"/>
          <w:szCs w:val="24"/>
        </w:rPr>
        <w:t>Эпидимиологическая</w:t>
      </w:r>
      <w:proofErr w:type="spellEnd"/>
      <w:r w:rsidRPr="00B87086">
        <w:rPr>
          <w:rFonts w:ascii="Times New Roman" w:hAnsi="Times New Roman" w:cs="Times New Roman"/>
          <w:sz w:val="24"/>
          <w:szCs w:val="24"/>
        </w:rPr>
        <w:t>;</w:t>
      </w:r>
    </w:p>
    <w:p w:rsidR="00195A62" w:rsidRPr="00B87086" w:rsidRDefault="00195A62" w:rsidP="00195A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Социально-культурная;</w:t>
      </w:r>
    </w:p>
    <w:p w:rsidR="00195A62" w:rsidRPr="00B87086" w:rsidRDefault="00195A62" w:rsidP="00195A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Экономическая.</w:t>
      </w: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Назовите основную задачу рекреации:</w:t>
      </w:r>
    </w:p>
    <w:p w:rsidR="00195A62" w:rsidRPr="00B87086" w:rsidRDefault="00195A62" w:rsidP="00195A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Расширение кругозора человека;</w:t>
      </w:r>
    </w:p>
    <w:p w:rsidR="00195A62" w:rsidRPr="00B87086" w:rsidRDefault="00195A62" w:rsidP="00195A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Восстановление и развитие физических и психических сил человека;</w:t>
      </w:r>
    </w:p>
    <w:p w:rsidR="00195A62" w:rsidRPr="00B87086" w:rsidRDefault="00195A62" w:rsidP="00195A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Организация досуга человека;</w:t>
      </w:r>
    </w:p>
    <w:p w:rsidR="00195A62" w:rsidRPr="00B87086" w:rsidRDefault="00195A62" w:rsidP="00195A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Создание новых туристских маршрутов;</w:t>
      </w:r>
    </w:p>
    <w:p w:rsidR="00195A62" w:rsidRPr="00B87086" w:rsidRDefault="00195A62" w:rsidP="00195A62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Экономическое развитие государства, на территории которого осуществляется рекреационная деятельность.</w:t>
      </w: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Рекреационное освоение – это:</w:t>
      </w:r>
    </w:p>
    <w:p w:rsidR="00195A62" w:rsidRPr="00B87086" w:rsidRDefault="00195A62" w:rsidP="00195A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Приспособление </w:t>
      </w:r>
      <w:proofErr w:type="spellStart"/>
      <w:r w:rsidRPr="00B87086">
        <w:rPr>
          <w:rFonts w:ascii="Times New Roman" w:hAnsi="Times New Roman" w:cs="Times New Roman"/>
          <w:sz w:val="24"/>
          <w:szCs w:val="24"/>
        </w:rPr>
        <w:t>рекреанта</w:t>
      </w:r>
      <w:proofErr w:type="spellEnd"/>
      <w:r w:rsidRPr="00B87086">
        <w:rPr>
          <w:rFonts w:ascii="Times New Roman" w:hAnsi="Times New Roman" w:cs="Times New Roman"/>
          <w:sz w:val="24"/>
          <w:szCs w:val="24"/>
        </w:rPr>
        <w:t xml:space="preserve"> к роли отдыхающего;</w:t>
      </w:r>
    </w:p>
    <w:p w:rsidR="00195A62" w:rsidRPr="00B87086" w:rsidRDefault="00195A62" w:rsidP="00195A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Процесс приспособления территории для определенных видов рекреационных занятий и их комбинаций;</w:t>
      </w:r>
    </w:p>
    <w:p w:rsidR="00195A62" w:rsidRPr="00B87086" w:rsidRDefault="00195A62" w:rsidP="00195A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Процесс освоения местными жителями туристского бизнеса;</w:t>
      </w:r>
    </w:p>
    <w:p w:rsidR="00195A62" w:rsidRPr="00B87086" w:rsidRDefault="00195A62" w:rsidP="00195A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Процесс знакомства </w:t>
      </w:r>
      <w:proofErr w:type="spellStart"/>
      <w:r w:rsidRPr="00B87086">
        <w:rPr>
          <w:rFonts w:ascii="Times New Roman" w:hAnsi="Times New Roman" w:cs="Times New Roman"/>
          <w:sz w:val="24"/>
          <w:szCs w:val="24"/>
        </w:rPr>
        <w:t>рекреанта</w:t>
      </w:r>
      <w:proofErr w:type="spellEnd"/>
      <w:r w:rsidRPr="00B87086">
        <w:rPr>
          <w:rFonts w:ascii="Times New Roman" w:hAnsi="Times New Roman" w:cs="Times New Roman"/>
          <w:sz w:val="24"/>
          <w:szCs w:val="24"/>
        </w:rPr>
        <w:t xml:space="preserve"> с природой и культурой территории, где реализуется рекреация;</w:t>
      </w:r>
    </w:p>
    <w:p w:rsidR="00195A62" w:rsidRPr="00B87086" w:rsidRDefault="00195A62" w:rsidP="00195A62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lastRenderedPageBreak/>
        <w:t xml:space="preserve">Приобретение </w:t>
      </w:r>
      <w:proofErr w:type="spellStart"/>
      <w:r w:rsidRPr="00B87086">
        <w:rPr>
          <w:rFonts w:ascii="Times New Roman" w:hAnsi="Times New Roman" w:cs="Times New Roman"/>
          <w:sz w:val="24"/>
          <w:szCs w:val="24"/>
        </w:rPr>
        <w:t>рекреантом</w:t>
      </w:r>
      <w:proofErr w:type="spellEnd"/>
      <w:r w:rsidRPr="00B87086">
        <w:rPr>
          <w:rFonts w:ascii="Times New Roman" w:hAnsi="Times New Roman" w:cs="Times New Roman"/>
          <w:sz w:val="24"/>
          <w:szCs w:val="24"/>
        </w:rPr>
        <w:t xml:space="preserve"> специальных навыков по осуществлению рекреации.</w:t>
      </w: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Как называется время, посвящаемое заботе о физическом здоровье и культурном развитии:</w:t>
      </w:r>
    </w:p>
    <w:p w:rsidR="00195A62" w:rsidRPr="00B87086" w:rsidRDefault="00195A62" w:rsidP="00195A6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Социальное время;</w:t>
      </w:r>
    </w:p>
    <w:p w:rsidR="00195A62" w:rsidRPr="00B87086" w:rsidRDefault="00195A62" w:rsidP="00195A6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Свободное время;</w:t>
      </w:r>
    </w:p>
    <w:p w:rsidR="00195A62" w:rsidRPr="00B87086" w:rsidRDefault="00195A62" w:rsidP="00195A6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Семейное время;</w:t>
      </w:r>
    </w:p>
    <w:p w:rsidR="00195A62" w:rsidRPr="00B87086" w:rsidRDefault="00195A62" w:rsidP="00195A62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Личное время.</w:t>
      </w: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Какому правилу отвечает социальное время:</w:t>
      </w:r>
    </w:p>
    <w:p w:rsidR="00195A62" w:rsidRPr="00B87086" w:rsidRDefault="00195A62" w:rsidP="00195A6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Правилу трех восьмерок;</w:t>
      </w:r>
    </w:p>
    <w:p w:rsidR="00195A62" w:rsidRPr="00B87086" w:rsidRDefault="00195A62" w:rsidP="00195A6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Правилу шести троек;</w:t>
      </w:r>
    </w:p>
    <w:p w:rsidR="00195A62" w:rsidRPr="00B87086" w:rsidRDefault="00195A62" w:rsidP="00195A62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Правилу восьми троек.</w:t>
      </w: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Внерабочее время состоит </w:t>
      </w:r>
      <w:proofErr w:type="gramStart"/>
      <w:r w:rsidRPr="00B87086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B87086">
        <w:rPr>
          <w:rFonts w:ascii="Times New Roman" w:hAnsi="Times New Roman" w:cs="Times New Roman"/>
          <w:sz w:val="24"/>
          <w:szCs w:val="24"/>
        </w:rPr>
        <w:t>:</w:t>
      </w:r>
    </w:p>
    <w:p w:rsidR="00195A62" w:rsidRPr="00B87086" w:rsidRDefault="00195A62" w:rsidP="00195A6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Времени для естественных потребностей, времени для домашнего труда и бытовых потребностей и времени для физического, интеллектуального развития и отдыха;</w:t>
      </w:r>
    </w:p>
    <w:p w:rsidR="00195A62" w:rsidRPr="00B87086" w:rsidRDefault="00195A62" w:rsidP="00195A6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Досуга или времени для отдыха и времени для более возвышенной деятельности;</w:t>
      </w:r>
    </w:p>
    <w:p w:rsidR="00195A62" w:rsidRPr="00B87086" w:rsidRDefault="00195A62" w:rsidP="00195A6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Времени для домашнего труда и бытовых потребностей и времени для физического, интеллектуального развития и отдыха.</w:t>
      </w: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Свободное время состоит </w:t>
      </w:r>
      <w:proofErr w:type="gramStart"/>
      <w:r w:rsidRPr="00B87086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B87086">
        <w:rPr>
          <w:rFonts w:ascii="Times New Roman" w:hAnsi="Times New Roman" w:cs="Times New Roman"/>
          <w:sz w:val="24"/>
          <w:szCs w:val="24"/>
        </w:rPr>
        <w:t>:</w:t>
      </w:r>
    </w:p>
    <w:p w:rsidR="00195A62" w:rsidRPr="00B87086" w:rsidRDefault="00195A62" w:rsidP="00195A6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Досуга или времени для отдыха;</w:t>
      </w:r>
    </w:p>
    <w:p w:rsidR="00195A62" w:rsidRPr="00B87086" w:rsidRDefault="00195A62" w:rsidP="00195A6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Времени для более возвышенной деятельности;</w:t>
      </w:r>
    </w:p>
    <w:p w:rsidR="00195A62" w:rsidRPr="00B87086" w:rsidRDefault="00195A62" w:rsidP="00195A62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Времени для отдыха и времени для более возвышенной деятельности.</w:t>
      </w: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Выберите из </w:t>
      </w:r>
      <w:proofErr w:type="gramStart"/>
      <w:r w:rsidRPr="00B87086">
        <w:rPr>
          <w:rFonts w:ascii="Times New Roman" w:hAnsi="Times New Roman" w:cs="Times New Roman"/>
          <w:sz w:val="24"/>
          <w:szCs w:val="24"/>
        </w:rPr>
        <w:t>предложенных</w:t>
      </w:r>
      <w:proofErr w:type="gramEnd"/>
      <w:r w:rsidRPr="00B87086">
        <w:rPr>
          <w:rFonts w:ascii="Times New Roman" w:hAnsi="Times New Roman" w:cs="Times New Roman"/>
          <w:sz w:val="24"/>
          <w:szCs w:val="24"/>
        </w:rPr>
        <w:t xml:space="preserve"> задачу рекреации, которая является основной:</w:t>
      </w:r>
    </w:p>
    <w:p w:rsidR="00195A62" w:rsidRPr="00B87086" w:rsidRDefault="00195A62" w:rsidP="00195A6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Расширение кругозора человека;</w:t>
      </w:r>
    </w:p>
    <w:p w:rsidR="00195A62" w:rsidRPr="00B87086" w:rsidRDefault="00195A62" w:rsidP="00195A6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Восстановление и развитие физических и психических сил человека;</w:t>
      </w:r>
    </w:p>
    <w:p w:rsidR="00195A62" w:rsidRPr="00B87086" w:rsidRDefault="00195A62" w:rsidP="00195A6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Организация досуга человека;</w:t>
      </w:r>
    </w:p>
    <w:p w:rsidR="00195A62" w:rsidRPr="00B87086" w:rsidRDefault="00195A62" w:rsidP="00195A62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Создание новых туристских маршрутов.</w:t>
      </w:r>
    </w:p>
    <w:p w:rsidR="00195A62" w:rsidRPr="00B87086" w:rsidRDefault="00195A62" w:rsidP="00195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 xml:space="preserve">Какое время является временем простого компенсаторного восстановления сил: </w:t>
      </w:r>
    </w:p>
    <w:p w:rsidR="00195A62" w:rsidRPr="00B87086" w:rsidRDefault="00195A62" w:rsidP="00195A6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Инклюзивное время;</w:t>
      </w:r>
    </w:p>
    <w:p w:rsidR="00195A62" w:rsidRPr="00B87086" w:rsidRDefault="00195A62" w:rsidP="00195A6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Ежедневное время;</w:t>
      </w:r>
    </w:p>
    <w:p w:rsidR="00195A62" w:rsidRPr="00B87086" w:rsidRDefault="00195A62" w:rsidP="00195A6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7086">
        <w:rPr>
          <w:rFonts w:ascii="Times New Roman" w:hAnsi="Times New Roman" w:cs="Times New Roman"/>
          <w:sz w:val="24"/>
          <w:szCs w:val="24"/>
        </w:rPr>
        <w:t>Уик-эндное</w:t>
      </w:r>
      <w:proofErr w:type="spellEnd"/>
      <w:r w:rsidRPr="00B87086">
        <w:rPr>
          <w:rFonts w:ascii="Times New Roman" w:hAnsi="Times New Roman" w:cs="Times New Roman"/>
          <w:sz w:val="24"/>
          <w:szCs w:val="24"/>
        </w:rPr>
        <w:t xml:space="preserve"> время;</w:t>
      </w:r>
    </w:p>
    <w:p w:rsidR="00195A62" w:rsidRPr="00B87086" w:rsidRDefault="00195A62" w:rsidP="00195A62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Отпускное время.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7086">
        <w:rPr>
          <w:rFonts w:ascii="Times New Roman" w:hAnsi="Times New Roman"/>
          <w:bCs/>
          <w:sz w:val="24"/>
          <w:szCs w:val="24"/>
        </w:rPr>
        <w:t xml:space="preserve">ФГБОУ </w:t>
      </w:r>
      <w:proofErr w:type="gramStart"/>
      <w:r w:rsidRPr="00B87086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B87086">
        <w:rPr>
          <w:rFonts w:ascii="Times New Roman" w:hAnsi="Times New Roman"/>
          <w:bCs/>
          <w:sz w:val="24"/>
          <w:szCs w:val="24"/>
        </w:rPr>
        <w:t xml:space="preserve"> </w:t>
      </w:r>
      <w:r w:rsidRPr="00B87086">
        <w:rPr>
          <w:rFonts w:ascii="Times New Roman" w:hAnsi="Times New Roman"/>
          <w:sz w:val="24"/>
          <w:szCs w:val="24"/>
        </w:rPr>
        <w:t xml:space="preserve">«Нижегородский государственный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 w:rsidRPr="00B87086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»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eastAsia="Trebuchet MS" w:hAnsi="Times New Roman"/>
          <w:sz w:val="24"/>
          <w:szCs w:val="24"/>
        </w:rPr>
      </w:pPr>
      <w:r w:rsidRPr="00B87086">
        <w:rPr>
          <w:rFonts w:ascii="Times New Roman" w:eastAsia="Trebuchet MS" w:hAnsi="Times New Roman"/>
          <w:sz w:val="24"/>
          <w:szCs w:val="24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eastAsia="Trebuchet MS" w:hAnsi="Times New Roman"/>
          <w:sz w:val="24"/>
          <w:szCs w:val="24"/>
        </w:rPr>
        <w:t>геоэкологического</w:t>
      </w:r>
      <w:proofErr w:type="spellEnd"/>
      <w:r w:rsidRPr="00B87086">
        <w:rPr>
          <w:rFonts w:ascii="Times New Roman" w:eastAsia="Trebuchet MS" w:hAnsi="Times New Roman"/>
          <w:sz w:val="24"/>
          <w:szCs w:val="24"/>
        </w:rPr>
        <w:t xml:space="preserve"> образования</w:t>
      </w:r>
    </w:p>
    <w:p w:rsidR="00195A62" w:rsidRPr="00B87086" w:rsidRDefault="00195A62" w:rsidP="00195A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bidi="mr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195A62" w:rsidRPr="00B87086" w:rsidTr="009E6441">
        <w:tc>
          <w:tcPr>
            <w:tcW w:w="4784" w:type="dxa"/>
            <w:shd w:val="clear" w:color="auto" w:fill="auto"/>
          </w:tcPr>
          <w:p w:rsidR="00195A62" w:rsidRPr="00B87086" w:rsidRDefault="00195A62" w:rsidP="009E6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Вопросы рассмотрены и </w:t>
            </w:r>
          </w:p>
          <w:p w:rsidR="00195A62" w:rsidRPr="00B87086" w:rsidRDefault="00195A62" w:rsidP="009E6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mr-IN"/>
              </w:rPr>
            </w:pPr>
            <w:proofErr w:type="gramStart"/>
            <w:r w:rsidRPr="00B87086">
              <w:rPr>
                <w:rFonts w:ascii="Times New Roman" w:hAnsi="Times New Roman"/>
                <w:sz w:val="24"/>
                <w:szCs w:val="24"/>
                <w:lang w:bidi="mr-IN"/>
              </w:rPr>
              <w:t>одобрены</w:t>
            </w:r>
            <w:proofErr w:type="gramEnd"/>
            <w:r w:rsidRPr="00B87086"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 на заседании</w:t>
            </w:r>
          </w:p>
          <w:p w:rsidR="00195A62" w:rsidRPr="00B87086" w:rsidRDefault="00195A62" w:rsidP="009E6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bidi="mr-IN"/>
              </w:rPr>
              <w:t>кафедры «  »_____201__ г.</w:t>
            </w:r>
          </w:p>
          <w:p w:rsidR="00195A62" w:rsidRPr="00B87086" w:rsidRDefault="00195A62" w:rsidP="009E6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протокол № ____ </w:t>
            </w:r>
          </w:p>
          <w:p w:rsidR="00195A62" w:rsidRPr="00B87086" w:rsidRDefault="00195A62" w:rsidP="009E6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Заведующий кафедрой_______ </w:t>
            </w:r>
          </w:p>
          <w:p w:rsidR="00195A62" w:rsidRPr="00B87086" w:rsidRDefault="00195A62" w:rsidP="009E6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bidi="mr-IN"/>
              </w:rPr>
              <w:t xml:space="preserve">                                   С.А.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  <w:lang w:bidi="mr-IN"/>
              </w:rPr>
              <w:t>Соткина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95A62" w:rsidRPr="00B87086" w:rsidRDefault="00195A62" w:rsidP="009E64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bidi="mr-IN"/>
              </w:rPr>
              <w:t>«Утверждаю»</w:t>
            </w:r>
          </w:p>
          <w:p w:rsidR="00195A62" w:rsidRPr="00B87086" w:rsidRDefault="00195A62" w:rsidP="009E6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bidi="mr-IN"/>
              </w:rPr>
              <w:t>Декан ________ Е.Н. Перевощикова</w:t>
            </w:r>
          </w:p>
          <w:p w:rsidR="00195A62" w:rsidRPr="00B87086" w:rsidRDefault="00195A62" w:rsidP="009E64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bidi="mr-IN"/>
              </w:rPr>
            </w:pPr>
            <w:r w:rsidRPr="00B87086">
              <w:rPr>
                <w:rFonts w:ascii="Times New Roman" w:hAnsi="Times New Roman"/>
                <w:sz w:val="24"/>
                <w:szCs w:val="24"/>
                <w:lang w:bidi="mr-IN"/>
              </w:rPr>
              <w:t>«___»_____________ 20__г.</w:t>
            </w:r>
          </w:p>
        </w:tc>
      </w:tr>
    </w:tbl>
    <w:p w:rsidR="00195A62" w:rsidRPr="00B87086" w:rsidRDefault="00195A62" w:rsidP="00195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mr-IN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7086">
        <w:rPr>
          <w:rFonts w:ascii="Times New Roman" w:hAnsi="Times New Roman"/>
          <w:b/>
          <w:bCs/>
          <w:sz w:val="24"/>
          <w:szCs w:val="24"/>
        </w:rPr>
        <w:t>Вопросы к экзамену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для направления подготовки: 05.03.02 География </w:t>
      </w:r>
    </w:p>
    <w:p w:rsidR="00195A62" w:rsidRPr="00B87086" w:rsidRDefault="00195A62" w:rsidP="00195A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форма обучения: очная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Объект, предмет, задачи рекреационной географии.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Рекреационная оценка природных ресурсов.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Место рекреационной географии в системе географических наук.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Учение о территориальной рекреационной системе.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Понятие о рекреации. Рекреация и отдых.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Подсистемы территориальных рекреационных систем.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Социально-экономическая сущность и основные функции рекреации.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Отдыхающие как подсистема территориальных рекреационных систем.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Понятия и термины, характеризующие рекреацию.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Природные и культурные комплексы как подсистема территориальных рекреационных систем.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Время свободное и рекреационное: понятие, соотношение, структура и функции.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Технические комплексы как подсистема территориальных рекреационных систем.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Рекреационное время и пространство, и их соотношение.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Обслуживающий персонал и органы управления. Подсистема ТРС.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Рекреационная деятельность и рекреационный потенциал.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Рекреационная сеть. Понятие, классификация.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Проблемы и перспективы оценки туристско-рекреационного потенциала на территории РФ.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Учреждения лечебно-оздоровительного отдыха. Классификация, особенности.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Базисная модель рекреационной системы по Преображенскому.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Классификация туристских учреждений.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Рекреационные и туристские ресурсы.</w:t>
      </w:r>
    </w:p>
    <w:p w:rsidR="00195A62" w:rsidRPr="00B87086" w:rsidRDefault="00195A62" w:rsidP="00195A62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Принципы и методы оценки рекреационных территорий.</w:t>
      </w:r>
    </w:p>
    <w:p w:rsidR="00195A62" w:rsidRPr="00B87086" w:rsidRDefault="00195A62" w:rsidP="00195A62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Дисциплина: Основы рекреационной географии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Направление подготовки: 05.03.02 География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hAnsi="Times New Roman"/>
          <w:b/>
          <w:sz w:val="24"/>
          <w:szCs w:val="24"/>
          <w:lang w:eastAsia="ru-RU"/>
        </w:rPr>
        <w:t>ЭКЗАМЕНАЦИОННЫЙ БИЛЕТ № 1</w:t>
      </w:r>
    </w:p>
    <w:p w:rsidR="00195A62" w:rsidRPr="00B87086" w:rsidRDefault="00195A62" w:rsidP="00195A62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1.Объект, предмет, задачи рекреационной географии.</w:t>
      </w:r>
    </w:p>
    <w:p w:rsidR="00195A62" w:rsidRPr="00B87086" w:rsidRDefault="00195A62" w:rsidP="00195A62">
      <w:pPr>
        <w:pStyle w:val="a3"/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2.Рекреационная оценка природных ресурсов.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20"/>
        <w:gridCol w:w="3544"/>
      </w:tblGrid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Заведующий кафедрой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Экзаменатор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(подпись)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____________/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   (подпись)        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Дисциплина: Основы рекреационной географии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Направление подготовки: 05.03.02 География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hAnsi="Times New Roman"/>
          <w:b/>
          <w:sz w:val="24"/>
          <w:szCs w:val="24"/>
          <w:lang w:eastAsia="ru-RU"/>
        </w:rPr>
        <w:t>ЭКЗАМЕНАЦИОННЫЙ БИЛЕТ № 2</w:t>
      </w:r>
    </w:p>
    <w:p w:rsidR="00195A62" w:rsidRPr="00B87086" w:rsidRDefault="00195A62" w:rsidP="00195A6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Место рекреационной географии в системе географических наук.</w:t>
      </w:r>
    </w:p>
    <w:p w:rsidR="00195A62" w:rsidRPr="00B87086" w:rsidRDefault="00195A62" w:rsidP="00195A62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Учение о территориальной рекреационной системе.</w:t>
      </w:r>
    </w:p>
    <w:p w:rsidR="00195A62" w:rsidRPr="00B87086" w:rsidRDefault="00195A62" w:rsidP="00195A62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20"/>
        <w:gridCol w:w="3544"/>
      </w:tblGrid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Заведующий кафедрой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Экзаменатор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(подпись)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____________/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   (подпись)        </w:t>
            </w: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Дисциплина: Основы рекреационной географии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Направление подготовки: 05.03.02 География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hAnsi="Times New Roman"/>
          <w:b/>
          <w:sz w:val="24"/>
          <w:szCs w:val="24"/>
          <w:lang w:eastAsia="ru-RU"/>
        </w:rPr>
        <w:t>ЭКЗАМЕНАЦИОННЫЙ БИЛЕТ № 3</w:t>
      </w:r>
    </w:p>
    <w:p w:rsidR="00195A62" w:rsidRPr="00B87086" w:rsidRDefault="00195A62" w:rsidP="00195A6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Понятие о рекреации. Рекреация и отдых.</w:t>
      </w:r>
    </w:p>
    <w:p w:rsidR="00195A62" w:rsidRPr="00B87086" w:rsidRDefault="00195A62" w:rsidP="00195A62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Подсистемы территориальных рекреационных систем.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20"/>
        <w:gridCol w:w="3544"/>
      </w:tblGrid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Заведующий кафедрой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Экзаменатор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(подпись)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____________/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   (подпись)        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Дисциплина: Основы рекреационной географии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Направление подготовки: 05.03.02 География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hAnsi="Times New Roman"/>
          <w:b/>
          <w:sz w:val="24"/>
          <w:szCs w:val="24"/>
          <w:lang w:eastAsia="ru-RU"/>
        </w:rPr>
        <w:t>ЭКЗАМЕНАЦИОННЫЙ БИЛЕТ № 4</w:t>
      </w:r>
    </w:p>
    <w:p w:rsidR="00195A62" w:rsidRPr="00B87086" w:rsidRDefault="00195A62" w:rsidP="00195A62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Социально-экономическая сущность и основные функции рекреации.</w:t>
      </w:r>
    </w:p>
    <w:p w:rsidR="00195A62" w:rsidRPr="00B87086" w:rsidRDefault="00195A62" w:rsidP="00195A62">
      <w:pPr>
        <w:pStyle w:val="a3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Отдыхающие как подсистема территориальных рекреационных систем.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20"/>
        <w:gridCol w:w="3544"/>
      </w:tblGrid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Заведующий кафедрой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Экзаменатор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(подпись)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____________/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   (подпись)        </w:t>
            </w: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Дисциплина: Основы рекреационной географии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Направление подготовки: 05.03.02 География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hAnsi="Times New Roman"/>
          <w:b/>
          <w:sz w:val="24"/>
          <w:szCs w:val="24"/>
          <w:lang w:eastAsia="ru-RU"/>
        </w:rPr>
        <w:t>ЭКЗАМЕНАЦИОННЫЙ БИЛЕТ № 5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Понятия и термины, характеризующие рекреацию.</w:t>
      </w:r>
    </w:p>
    <w:p w:rsidR="00195A62" w:rsidRPr="00B87086" w:rsidRDefault="00195A62" w:rsidP="00195A62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Природные и культурные комплексы как подсистема территориальных рекреационных систем.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20"/>
        <w:gridCol w:w="3544"/>
      </w:tblGrid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Заведующий кафедрой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Экзаменатор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(подпись)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____________/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   (подпись)        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Дисциплина: Основы рекреационной географии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Направление подготовки: 05.03.02 География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hAnsi="Times New Roman"/>
          <w:b/>
          <w:sz w:val="24"/>
          <w:szCs w:val="24"/>
          <w:lang w:eastAsia="ru-RU"/>
        </w:rPr>
        <w:t>ЭКЗАМЕНАЦИОННЫЙ БИЛЕТ № 6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Время свободное и рекреационное: понятие, соотношение, структура и функции.</w:t>
      </w:r>
    </w:p>
    <w:p w:rsidR="00195A62" w:rsidRPr="00B87086" w:rsidRDefault="00195A62" w:rsidP="00195A62">
      <w:pPr>
        <w:pStyle w:val="a3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Технические комплексы как подсистема территориальных рекреационных систем.</w:t>
      </w:r>
    </w:p>
    <w:p w:rsidR="00195A62" w:rsidRPr="00B87086" w:rsidRDefault="00195A62" w:rsidP="00195A6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20"/>
        <w:gridCol w:w="3544"/>
      </w:tblGrid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Заведующий кафедрой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Экзаменатор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(подпись)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____________/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   (подпись)        </w:t>
            </w: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Дисциплина: Основы рекреационной географии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Направление подготовки: 05.03.02 География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hAnsi="Times New Roman"/>
          <w:b/>
          <w:sz w:val="24"/>
          <w:szCs w:val="24"/>
          <w:lang w:eastAsia="ru-RU"/>
        </w:rPr>
        <w:t>ЭКЗАМЕНАЦИОННЫЙ БИЛЕТ № 7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Рекреационное время и пространство, и их соотношение.</w:t>
      </w:r>
    </w:p>
    <w:p w:rsidR="00195A62" w:rsidRPr="00B87086" w:rsidRDefault="00195A62" w:rsidP="00195A6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Обслуживающий персонал и органы управления. Подсистема ТРС.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20"/>
        <w:gridCol w:w="3544"/>
      </w:tblGrid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Заведующий кафедрой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Экзаменатор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(подпись)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____________/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   (подпись)        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Дисциплина: Основы рекреационной географии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Направление подготовки: 05.03.02 География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hAnsi="Times New Roman"/>
          <w:b/>
          <w:sz w:val="24"/>
          <w:szCs w:val="24"/>
          <w:lang w:eastAsia="ru-RU"/>
        </w:rPr>
        <w:t>ЭКЗАМЕНАЦИОННЫЙ БИЛЕТ № 8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Рекреационная деятельность и рекреационный потенциал.</w:t>
      </w:r>
    </w:p>
    <w:p w:rsidR="00195A62" w:rsidRPr="00B87086" w:rsidRDefault="00195A62" w:rsidP="00195A62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Рекреационная сеть. Понятие, классификация.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20"/>
        <w:gridCol w:w="3544"/>
      </w:tblGrid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Заведующий кафедрой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Экзаменатор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(подпись)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____________/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   (подпись)        </w:t>
            </w: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Дисциплина: Основы рекреационной географии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Направление подготовки: 05.03.02 География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hAnsi="Times New Roman"/>
          <w:b/>
          <w:sz w:val="24"/>
          <w:szCs w:val="24"/>
          <w:lang w:eastAsia="ru-RU"/>
        </w:rPr>
        <w:t>ЭКЗАМЕНАЦИОННЫЙ БИЛЕТ № 9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Проблемы и перспективы оценки туристско-рекреационного потенциала на территории РФ.</w:t>
      </w:r>
    </w:p>
    <w:p w:rsidR="00195A62" w:rsidRPr="00B87086" w:rsidRDefault="00195A62" w:rsidP="00195A62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Учреждения лечебно-оздоровительного отдыха. Классификация, особенности.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20"/>
        <w:gridCol w:w="3544"/>
      </w:tblGrid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Заведующий кафедрой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Экзаменатор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(подпись)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____________/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   (подпись)        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Дисциплина: Основы рекреационной географии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Направление подготовки: 05.03.02 География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hAnsi="Times New Roman"/>
          <w:b/>
          <w:sz w:val="24"/>
          <w:szCs w:val="24"/>
          <w:lang w:eastAsia="ru-RU"/>
        </w:rPr>
        <w:t>ЭКЗАМЕНАЦИОННЫЙ БИЛЕТ № 10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Базисная модель рекреационной системы по Преображенскому.</w:t>
      </w:r>
    </w:p>
    <w:p w:rsidR="00195A62" w:rsidRPr="00B87086" w:rsidRDefault="00195A62" w:rsidP="00195A62">
      <w:pPr>
        <w:pStyle w:val="a3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B87086">
        <w:rPr>
          <w:rFonts w:ascii="Times New Roman" w:hAnsi="Times New Roman" w:cs="Times New Roman"/>
          <w:sz w:val="24"/>
          <w:szCs w:val="24"/>
          <w:lang w:eastAsia="ru-RU"/>
        </w:rPr>
        <w:t>Классификация туристских учреждений.</w:t>
      </w:r>
    </w:p>
    <w:p w:rsidR="00195A62" w:rsidRPr="00B87086" w:rsidRDefault="00195A62" w:rsidP="00195A62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20"/>
        <w:gridCol w:w="3544"/>
      </w:tblGrid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Заведующий кафедрой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Экзаменатор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(подпись)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____________/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   (подпись)        </w:t>
            </w: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МИНОБРНАУКИ РОССИИ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высшего образования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Минина»</w:t>
      </w:r>
    </w:p>
    <w:p w:rsidR="00195A62" w:rsidRPr="00B87086" w:rsidRDefault="00195A62" w:rsidP="00195A6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 xml:space="preserve">Кафедра 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  <w:lang w:eastAsia="ru-RU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Дисциплина: Основы рекреационной географии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Направление подготовки: 05.03.02 География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B87086">
        <w:rPr>
          <w:rFonts w:ascii="Times New Roman" w:hAnsi="Times New Roman"/>
          <w:sz w:val="24"/>
          <w:szCs w:val="24"/>
          <w:lang w:eastAsia="ru-RU"/>
        </w:rPr>
        <w:t>Профиль подготовки: Рекреационная география и туризм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87086">
        <w:rPr>
          <w:rFonts w:ascii="Times New Roman" w:hAnsi="Times New Roman"/>
          <w:b/>
          <w:sz w:val="24"/>
          <w:szCs w:val="24"/>
          <w:lang w:eastAsia="ru-RU"/>
        </w:rPr>
        <w:t>ЭКЗАМЕНАЦИОННЫЙ БИЛЕТ № 11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95A62" w:rsidRPr="00B87086" w:rsidRDefault="00195A62" w:rsidP="00195A6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Рекреационные и туристские ресурсы.</w:t>
      </w:r>
    </w:p>
    <w:p w:rsidR="00195A62" w:rsidRPr="00B87086" w:rsidRDefault="00195A62" w:rsidP="00195A6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7086">
        <w:rPr>
          <w:rFonts w:ascii="Times New Roman" w:hAnsi="Times New Roman" w:cs="Times New Roman"/>
          <w:sz w:val="24"/>
          <w:szCs w:val="24"/>
        </w:rPr>
        <w:t>Принципы и методы оценки рекреационных территорий.</w:t>
      </w:r>
    </w:p>
    <w:p w:rsidR="00195A62" w:rsidRPr="00B87086" w:rsidRDefault="00195A62" w:rsidP="00195A62">
      <w:pPr>
        <w:pStyle w:val="a3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920"/>
        <w:gridCol w:w="3544"/>
      </w:tblGrid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Заведующий кафедрой             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Экзаменатор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____________/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(подпись)        </w:t>
            </w: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____________/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С.А./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       (подпись)        </w:t>
            </w:r>
          </w:p>
        </w:tc>
      </w:tr>
      <w:tr w:rsidR="00195A62" w:rsidRPr="00B87086" w:rsidTr="009E6441">
        <w:trPr>
          <w:trHeight w:val="187"/>
        </w:trPr>
        <w:tc>
          <w:tcPr>
            <w:tcW w:w="5920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5A62" w:rsidRPr="00B87086" w:rsidRDefault="00195A62" w:rsidP="009E644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МИНОБРНАУКИ РОССИИ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87086">
        <w:rPr>
          <w:rFonts w:ascii="Times New Roman" w:hAnsi="Times New Roman"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«Нижегородский государственный педагогический университет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B87086">
        <w:rPr>
          <w:rFonts w:ascii="Times New Roman" w:hAnsi="Times New Roman"/>
          <w:sz w:val="24"/>
          <w:szCs w:val="24"/>
        </w:rPr>
        <w:t>Козьмы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Минина»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Кафедра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образования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195A62" w:rsidRPr="00B87086" w:rsidTr="009E6441">
        <w:trPr>
          <w:trHeight w:val="1801"/>
          <w:jc w:val="right"/>
        </w:trPr>
        <w:tc>
          <w:tcPr>
            <w:tcW w:w="4785" w:type="dxa"/>
          </w:tcPr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Зав. кафедрой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87086">
              <w:rPr>
                <w:rFonts w:ascii="Times New Roman" w:hAnsi="Times New Roman"/>
                <w:sz w:val="24"/>
                <w:szCs w:val="24"/>
              </w:rPr>
              <w:t>Соткина</w:t>
            </w:r>
            <w:proofErr w:type="spellEnd"/>
            <w:r w:rsidRPr="00B87086">
              <w:rPr>
                <w:rFonts w:ascii="Times New Roman" w:hAnsi="Times New Roman"/>
                <w:sz w:val="24"/>
                <w:szCs w:val="24"/>
              </w:rPr>
              <w:t xml:space="preserve"> С.А.   </w:t>
            </w:r>
          </w:p>
          <w:p w:rsidR="00195A62" w:rsidRPr="00B87086" w:rsidRDefault="00195A62" w:rsidP="009E64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7086">
              <w:rPr>
                <w:rFonts w:ascii="Times New Roman" w:hAnsi="Times New Roman"/>
                <w:sz w:val="24"/>
                <w:szCs w:val="24"/>
              </w:rPr>
              <w:t>«25» августа 2014г.</w:t>
            </w:r>
          </w:p>
          <w:p w:rsidR="00195A62" w:rsidRPr="00B87086" w:rsidRDefault="00195A62" w:rsidP="009E644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 xml:space="preserve">ФОНД ОЦЕНОЧНЫХ СРЕДСТВ ПО ДИСЦИПЛИНЕ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>практикум по основам туристской деятельности</w:t>
      </w: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B87086">
        <w:rPr>
          <w:rFonts w:ascii="Times New Roman" w:hAnsi="Times New Roman"/>
          <w:b/>
          <w:bCs/>
          <w:sz w:val="24"/>
          <w:szCs w:val="24"/>
        </w:rPr>
        <w:br w:type="page"/>
      </w:r>
      <w:r w:rsidRPr="00B87086">
        <w:rPr>
          <w:rFonts w:ascii="Times New Roman" w:hAnsi="Times New Roman"/>
          <w:bCs/>
          <w:sz w:val="24"/>
          <w:szCs w:val="24"/>
        </w:rPr>
        <w:lastRenderedPageBreak/>
        <w:t xml:space="preserve">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bCs/>
          <w:sz w:val="24"/>
          <w:szCs w:val="24"/>
        </w:rPr>
        <w:t xml:space="preserve">ФГБОУ </w:t>
      </w:r>
      <w:proofErr w:type="gramStart"/>
      <w:r w:rsidRPr="00B87086">
        <w:rPr>
          <w:rFonts w:ascii="Times New Roman" w:hAnsi="Times New Roman"/>
          <w:bCs/>
          <w:sz w:val="24"/>
          <w:szCs w:val="24"/>
        </w:rPr>
        <w:t>ВО</w:t>
      </w:r>
      <w:proofErr w:type="gramEnd"/>
      <w:r w:rsidRPr="00B87086">
        <w:rPr>
          <w:rFonts w:ascii="Times New Roman" w:hAnsi="Times New Roman"/>
          <w:bCs/>
          <w:sz w:val="24"/>
          <w:szCs w:val="24"/>
        </w:rPr>
        <w:t xml:space="preserve"> </w:t>
      </w:r>
      <w:r w:rsidRPr="00B87086">
        <w:rPr>
          <w:rFonts w:ascii="Times New Roman" w:hAnsi="Times New Roman"/>
          <w:sz w:val="24"/>
          <w:szCs w:val="24"/>
        </w:rPr>
        <w:t xml:space="preserve">«Нижегородский государственный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педагогический университет им. </w:t>
      </w:r>
      <w:proofErr w:type="spellStart"/>
      <w:r w:rsidRPr="00B87086">
        <w:rPr>
          <w:rFonts w:ascii="Times New Roman" w:hAnsi="Times New Roman"/>
          <w:sz w:val="24"/>
          <w:szCs w:val="24"/>
        </w:rPr>
        <w:t>К.Минина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»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>Факультет естественных, математических и компьютерных наук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87086">
        <w:rPr>
          <w:rFonts w:ascii="Times New Roman" w:hAnsi="Times New Roman"/>
          <w:sz w:val="24"/>
          <w:szCs w:val="24"/>
        </w:rPr>
        <w:t xml:space="preserve">Кафедра географии, географического и </w:t>
      </w:r>
      <w:proofErr w:type="spellStart"/>
      <w:r w:rsidRPr="00B87086">
        <w:rPr>
          <w:rFonts w:ascii="Times New Roman" w:hAnsi="Times New Roman"/>
          <w:sz w:val="24"/>
          <w:szCs w:val="24"/>
        </w:rPr>
        <w:t>геоэкологического</w:t>
      </w:r>
      <w:proofErr w:type="spellEnd"/>
      <w:r w:rsidRPr="00B87086">
        <w:rPr>
          <w:rFonts w:ascii="Times New Roman" w:hAnsi="Times New Roman"/>
          <w:sz w:val="24"/>
          <w:szCs w:val="24"/>
        </w:rPr>
        <w:t xml:space="preserve"> образования</w:t>
      </w:r>
    </w:p>
    <w:p w:rsidR="00195A62" w:rsidRPr="00B87086" w:rsidRDefault="00195A62" w:rsidP="00195A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bidi="mr-IN"/>
        </w:rPr>
      </w:pPr>
    </w:p>
    <w:p w:rsidR="00195A62" w:rsidRPr="00B87086" w:rsidRDefault="00195A62" w:rsidP="00195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bidi="mr-IN"/>
        </w:rPr>
      </w:pPr>
      <w:r w:rsidRPr="00B87086">
        <w:rPr>
          <w:rFonts w:ascii="Times New Roman" w:hAnsi="Times New Roman"/>
          <w:b/>
          <w:bCs/>
          <w:sz w:val="24"/>
          <w:szCs w:val="24"/>
          <w:lang w:bidi="mr-IN"/>
        </w:rPr>
        <w:t>Фонд тестовых заданий</w:t>
      </w:r>
    </w:p>
    <w:p w:rsidR="00195A62" w:rsidRPr="00B87086" w:rsidRDefault="00195A62" w:rsidP="00195A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 xml:space="preserve">по дисциплине 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87086">
        <w:rPr>
          <w:rFonts w:ascii="Times New Roman" w:hAnsi="Times New Roman"/>
          <w:b/>
          <w:sz w:val="24"/>
          <w:szCs w:val="24"/>
        </w:rPr>
        <w:t xml:space="preserve">практикум </w:t>
      </w:r>
      <w:proofErr w:type="gramStart"/>
      <w:r w:rsidRPr="00B87086">
        <w:rPr>
          <w:rFonts w:ascii="Times New Roman" w:hAnsi="Times New Roman"/>
          <w:b/>
          <w:sz w:val="24"/>
          <w:szCs w:val="24"/>
        </w:rPr>
        <w:t>оп</w:t>
      </w:r>
      <w:proofErr w:type="gramEnd"/>
      <w:r w:rsidRPr="00B87086">
        <w:rPr>
          <w:rFonts w:ascii="Times New Roman" w:hAnsi="Times New Roman"/>
          <w:b/>
          <w:sz w:val="24"/>
          <w:szCs w:val="24"/>
        </w:rPr>
        <w:t xml:space="preserve"> основам туристской деятельности</w:t>
      </w:r>
    </w:p>
    <w:p w:rsidR="00195A62" w:rsidRPr="00B87086" w:rsidRDefault="00195A62" w:rsidP="00195A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5A62" w:rsidRPr="00B87086" w:rsidRDefault="00195A62" w:rsidP="00195A62">
      <w:pPr>
        <w:pStyle w:val="2"/>
        <w:spacing w:after="0" w:line="240" w:lineRule="auto"/>
        <w:ind w:left="0" w:firstLine="567"/>
        <w:rPr>
          <w:rFonts w:ascii="Times New Roman" w:hAnsi="Times New Roman"/>
          <w:bCs/>
          <w:i/>
          <w:sz w:val="24"/>
          <w:szCs w:val="24"/>
        </w:rPr>
      </w:pPr>
      <w:r w:rsidRPr="00B87086">
        <w:rPr>
          <w:rFonts w:ascii="Times New Roman" w:hAnsi="Times New Roman"/>
          <w:i/>
          <w:sz w:val="24"/>
          <w:szCs w:val="24"/>
        </w:rPr>
        <w:t xml:space="preserve">Все задания имеют 3 варианта ответа, из которых правильный только один.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>1. П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риродные, исторические, социально-культурные объекты, включающие объекты туристского показа, а также иные объекты, способные удовлетворить духовные и иные потребности туристов, содействовать поддержанию их жизнедеятельности, восстановлению и развитию их физических сил - это</w:t>
      </w: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А) туристский потенциал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Б)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туристские ресурсы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В) природно-ресурсный потенциал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Деятельность по формированию, продвижению и реализации туристского продукта, осуществляемая юридическим лицом - это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А) турагентская деятельность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Б)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туроператорская деятельность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В) торговля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Комплекс услуг по перевозке и размещению, оказываемых за общую цену (независимо от включения в общую цену стоимости экскурсионного обслуживания и (или) других услуг) по договору о реализации туристского продукта – это: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А) трансфер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Б)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туристский продукт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В) оферта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4.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Турист или иное лицо, заказывающее туристский продукт от имени туриста, в том числе законный представитель несовершеннолетнего туриста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А)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заказчик туристского продукта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Б) контрагент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В) туроператор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5.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Деятельность туроператора по заключению и исполнению договоров с третьими лицами, оказывающими отдельные услуги, входящие в туристский продукт (гостиницы, перевозчики, экскурсоводы (гиды) и другие) - это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А) продажа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Б)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фор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мирование туристского продукта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В) франшиза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Комплекс мер, направленных на реализацию туристского продукта (реклама, участие в специализированных выставках, ярмарках, организация туристских информационных центров, издание каталогов, буклетов и другое)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А) фор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мирование туристского продукта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Б) оферта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В)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продвижение туристского продукта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7.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Деятельность туроператора или </w:t>
      </w:r>
      <w:proofErr w:type="spellStart"/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турагента</w:t>
      </w:r>
      <w:proofErr w:type="spellEnd"/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 по заключению договора о реализации туристского продукта с туристом или иным заказчиком туристского продукта, а также деятельность туроператора и (или) третьих лиц по оказанию туристу услуг в соответствии с данным договором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А)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реализация туристского продукта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продвижение туристского продукта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В) фор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мирование туристского продукта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8.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Профессионально подготовленное лицо, осуществляющее деятельность по ознакомлению экскурсантов (туристов) с объектами показа в стране (месте) временного пребывания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А) туроператор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турагент</w:t>
      </w:r>
      <w:proofErr w:type="spellEnd"/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В)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экскурсовод (гид)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9.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Профессионально подготовленное лицо, свободно владеющее иностранным языком, знание которого необходимо для перевода и осуществления деятельности по ознакомлению экскурсантов (туристов) с объектами показа в стране (месте) временного пребывания</w:t>
      </w: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А)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гид-переводчик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Б) туроператор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турагент</w:t>
      </w:r>
      <w:proofErr w:type="spellEnd"/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10.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Лицо, посещающее страну (место) временного пребывания в познавательных целях на период менее 24 часов без ночевки в стране (месте) временного пребывания и использующее услуги экскурсовода (гида), гида-переводчика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А) турист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Б)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экскурсант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гастарбайтер</w:t>
      </w:r>
      <w:proofErr w:type="spellEnd"/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11. </w:t>
      </w:r>
      <w:proofErr w:type="gramStart"/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Совокупность гостиниц и иных средств размещения, средств транспорта, объектов санаторно-курортного лечения и отдыха, объектов общественного питания, объектов и средств развлечения, объектов познавательного, делового, лечебно-оздоровительного, физкультурно-спортивного и иного назначения, организаций, осуществляющих туроператорскую и турагентскую деятельность, операторов туристских информационных систем, а также организаций, предоставляющих услуги экскурсоводов (гидов), гидов-переводчиков и инструкторов-проводников – это </w:t>
      </w:r>
      <w:proofErr w:type="gramEnd"/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>А) средства размещения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  <w:t>Б)</w:t>
      </w: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туристская индустрия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>В) туристские ресурсы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12.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Туризм, организуемый туристами самостоятельно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  <w:t xml:space="preserve">А)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туризм самодеятельный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туризм познавательный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туризм культурно-развлекательный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13.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Туризм, полностью или частично осуществляемый за счет бюджетных средств, средств государственных внебюджетных фондов (в том числе средств, выделяемых в рамках государственной социальной помощи), а также средств работодателей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А)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туризм социальный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туризм деловой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туризм плановый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>13. Т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уризм в пределах территории Российской Федерации лиц, не проживающих постоянно в Российской Федерации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туризм выездной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shd w:val="clear" w:color="auto" w:fill="FFFFFF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Б)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туризм въездной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туризм внутренний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14.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 xml:space="preserve">Туризм в пределах территории Российской Федерации лиц, постоянно проживающих в Российской Федерации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А)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туризм внутренний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Б)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туризм выездной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B87086">
        <w:rPr>
          <w:rFonts w:ascii="Times New Roman" w:hAnsi="Times New Roman"/>
          <w:spacing w:val="2"/>
          <w:sz w:val="24"/>
          <w:szCs w:val="24"/>
          <w:shd w:val="clear" w:color="auto" w:fill="FFFFFF"/>
        </w:rPr>
        <w:t>туризм въездной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15. 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Люди, которые с наибольшей вероятностью воспользуются предлагаемой туристской услугой -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87086">
        <w:rPr>
          <w:rFonts w:ascii="Times New Roman" w:hAnsi="Times New Roman"/>
          <w:bCs/>
          <w:sz w:val="24"/>
          <w:szCs w:val="24"/>
          <w:shd w:val="clear" w:color="auto" w:fill="FFFFFF"/>
        </w:rPr>
        <w:t>это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 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А) контрагенты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Б) </w:t>
      </w:r>
      <w:r w:rsidRPr="00B87086">
        <w:rPr>
          <w:rFonts w:ascii="Times New Roman" w:hAnsi="Times New Roman"/>
          <w:bCs/>
          <w:sz w:val="24"/>
          <w:szCs w:val="24"/>
          <w:shd w:val="clear" w:color="auto" w:fill="FFFFFF"/>
        </w:rPr>
        <w:t>Целевая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87086">
        <w:rPr>
          <w:rFonts w:ascii="Times New Roman" w:hAnsi="Times New Roman"/>
          <w:bCs/>
          <w:sz w:val="24"/>
          <w:szCs w:val="24"/>
          <w:shd w:val="clear" w:color="auto" w:fill="FFFFFF"/>
        </w:rPr>
        <w:t>аудитория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турагенты</w:t>
      </w:r>
      <w:proofErr w:type="spellEnd"/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16. 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П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роцесс установления цены на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конкретный туристский продукт или услугу - это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А) менеджмент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Б) маркетинг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В)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ценообразование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17.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 xml:space="preserve"> Система управления и организации деятельности туристских компаний по разработке новых, более эффективных видов туристско-экскурсионных услуг, их производству и сбыту с целью получения прибыли на основе повышения качества туристского продукта и учета процессов, которые протекают на мировом туристском рынке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туроперейтинг</w:t>
      </w:r>
      <w:proofErr w:type="spellEnd"/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Б) туристский менеджмент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В) 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туристский маркетинг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18. 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 Деятельность по управлению материально-техническими, человеческими, информационными и другими ресурсами организации с целью достижения целей ее функционирования – это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А)</w:t>
      </w: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Б) маркетинг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туроперейтинг</w:t>
      </w:r>
      <w:proofErr w:type="spellEnd"/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>19. К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оммерческая деятельность предприятий в сфере туризма по созданию и реализации комплекса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туристских</w:t>
      </w:r>
      <w:r w:rsidRPr="00B87086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услуг виде конечного продукта – тура, направленная на удовлетворение нужд и потребностей потребителей туристических услуг путем свободной продажи продукта на рынке – это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А)  </w:t>
      </w:r>
      <w:proofErr w:type="spellStart"/>
      <w:r w:rsidRPr="00B87086">
        <w:rPr>
          <w:rFonts w:ascii="Times New Roman" w:hAnsi="Times New Roman"/>
          <w:sz w:val="24"/>
          <w:szCs w:val="24"/>
          <w:shd w:val="clear" w:color="auto" w:fill="FFFFFF"/>
        </w:rPr>
        <w:t>Туроперейтинг</w:t>
      </w:r>
      <w:proofErr w:type="spellEnd"/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Б) маркетинг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bCs/>
          <w:sz w:val="24"/>
          <w:szCs w:val="24"/>
          <w:lang w:eastAsia="ru-RU"/>
        </w:rPr>
        <w:t>20. П</w:t>
      </w:r>
      <w:r w:rsidRPr="00B87086">
        <w:rPr>
          <w:rFonts w:ascii="Times New Roman" w:hAnsi="Times New Roman"/>
          <w:sz w:val="24"/>
          <w:szCs w:val="24"/>
          <w:shd w:val="clear" w:color="auto" w:fill="FFFFFF"/>
        </w:rPr>
        <w:t xml:space="preserve">редварительное закрепление за определенным туристом (пассажиром) мест в гостиницах или на транспортных средствах, билетов в культурно-зрелищные учреждения на определенную дату – это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А) оферта 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Б) </w:t>
      </w:r>
      <w:r w:rsidRPr="00B87086">
        <w:rPr>
          <w:rStyle w:val="a5"/>
          <w:rFonts w:ascii="Times New Roman" w:hAnsi="Times New Roman"/>
          <w:sz w:val="24"/>
          <w:szCs w:val="24"/>
          <w:shd w:val="clear" w:color="auto" w:fill="FFFFFF"/>
        </w:rPr>
        <w:t>Бронирование</w:t>
      </w:r>
    </w:p>
    <w:p w:rsidR="00195A62" w:rsidRPr="00B87086" w:rsidRDefault="00195A62" w:rsidP="00195A62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spellStart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ски</w:t>
      </w:r>
      <w:proofErr w:type="spellEnd"/>
      <w:r w:rsidRPr="00B87086">
        <w:rPr>
          <w:rFonts w:ascii="Times New Roman" w:eastAsia="Times New Roman" w:hAnsi="Times New Roman"/>
          <w:sz w:val="24"/>
          <w:szCs w:val="24"/>
          <w:lang w:eastAsia="ru-RU"/>
        </w:rPr>
        <w:t>-пасс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5A62" w:rsidRPr="00B87086" w:rsidRDefault="00195A62" w:rsidP="00195A6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 xml:space="preserve">Составитель ________________________ А.Е. </w:t>
      </w:r>
      <w:proofErr w:type="spellStart"/>
      <w:r w:rsidRPr="00B87086">
        <w:rPr>
          <w:rFonts w:ascii="Times New Roman" w:hAnsi="Times New Roman"/>
          <w:sz w:val="24"/>
          <w:szCs w:val="24"/>
          <w:lang w:bidi="mr-IN"/>
        </w:rPr>
        <w:t>Асташин</w:t>
      </w:r>
      <w:proofErr w:type="spellEnd"/>
    </w:p>
    <w:p w:rsidR="00195A62" w:rsidRPr="00B87086" w:rsidRDefault="00195A62" w:rsidP="00195A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>(подпись)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bidi="mr-IN"/>
        </w:rPr>
      </w:pPr>
      <w:r w:rsidRPr="00B87086">
        <w:rPr>
          <w:rFonts w:ascii="Times New Roman" w:hAnsi="Times New Roman"/>
          <w:sz w:val="24"/>
          <w:szCs w:val="24"/>
          <w:lang w:bidi="mr-IN"/>
        </w:rPr>
        <w:t>«____»_____________________20__ г.</w:t>
      </w:r>
    </w:p>
    <w:p w:rsidR="00195A62" w:rsidRPr="00B87086" w:rsidRDefault="00195A62" w:rsidP="00195A62">
      <w:pPr>
        <w:spacing w:after="0" w:line="240" w:lineRule="auto"/>
        <w:rPr>
          <w:rFonts w:ascii="Times New Roman" w:hAnsi="Times New Roman"/>
          <w:sz w:val="24"/>
          <w:szCs w:val="24"/>
          <w:lang w:bidi="mr-IN"/>
        </w:rPr>
      </w:pPr>
    </w:p>
    <w:p w:rsidR="00195A62" w:rsidRPr="00B87086" w:rsidRDefault="00195A62" w:rsidP="00195A62">
      <w:pPr>
        <w:spacing w:after="0" w:line="240" w:lineRule="auto"/>
        <w:rPr>
          <w:rFonts w:ascii="Times New Roman" w:eastAsia="Calibri,Italic" w:hAnsi="Times New Roman"/>
          <w:b/>
          <w:iCs/>
          <w:sz w:val="24"/>
          <w:szCs w:val="24"/>
        </w:rPr>
      </w:pPr>
      <w:r w:rsidRPr="00B87086">
        <w:rPr>
          <w:rFonts w:ascii="Times New Roman" w:eastAsia="Calibri,Italic" w:hAnsi="Times New Roman"/>
          <w:b/>
          <w:iCs/>
          <w:sz w:val="24"/>
          <w:szCs w:val="24"/>
        </w:rPr>
        <w:br w:type="page"/>
      </w:r>
    </w:p>
    <w:p w:rsidR="00F83564" w:rsidRDefault="00F83564">
      <w:bookmarkStart w:id="0" w:name="_GoBack"/>
      <w:bookmarkEnd w:id="0"/>
    </w:p>
    <w:sectPr w:rsidR="00F83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26F66"/>
    <w:multiLevelType w:val="hybridMultilevel"/>
    <w:tmpl w:val="BF800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72BBD"/>
    <w:multiLevelType w:val="hybridMultilevel"/>
    <w:tmpl w:val="EF620C44"/>
    <w:lvl w:ilvl="0" w:tplc="5AA0424A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09535BE4"/>
    <w:multiLevelType w:val="hybridMultilevel"/>
    <w:tmpl w:val="2FC4F1F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D1B0B"/>
    <w:multiLevelType w:val="hybridMultilevel"/>
    <w:tmpl w:val="3E36260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">
    <w:nsid w:val="107E7175"/>
    <w:multiLevelType w:val="hybridMultilevel"/>
    <w:tmpl w:val="00A4E798"/>
    <w:lvl w:ilvl="0" w:tplc="CAA2668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4857726"/>
    <w:multiLevelType w:val="hybridMultilevel"/>
    <w:tmpl w:val="6ABAFCE4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6">
    <w:nsid w:val="259F72C7"/>
    <w:multiLevelType w:val="hybridMultilevel"/>
    <w:tmpl w:val="DE70177A"/>
    <w:lvl w:ilvl="0" w:tplc="B930E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C4D52"/>
    <w:multiLevelType w:val="hybridMultilevel"/>
    <w:tmpl w:val="DFA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13AAF"/>
    <w:multiLevelType w:val="hybridMultilevel"/>
    <w:tmpl w:val="1022310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">
    <w:nsid w:val="31F24031"/>
    <w:multiLevelType w:val="hybridMultilevel"/>
    <w:tmpl w:val="4D82F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16332C"/>
    <w:multiLevelType w:val="hybridMultilevel"/>
    <w:tmpl w:val="B4E66804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1">
    <w:nsid w:val="455F7ECB"/>
    <w:multiLevelType w:val="hybridMultilevel"/>
    <w:tmpl w:val="1904ECC4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2">
    <w:nsid w:val="4B3F7360"/>
    <w:multiLevelType w:val="hybridMultilevel"/>
    <w:tmpl w:val="501CC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7B7A72"/>
    <w:multiLevelType w:val="hybridMultilevel"/>
    <w:tmpl w:val="6F7AF3E8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4">
    <w:nsid w:val="4F885774"/>
    <w:multiLevelType w:val="hybridMultilevel"/>
    <w:tmpl w:val="8CF047CA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5">
    <w:nsid w:val="58004415"/>
    <w:multiLevelType w:val="hybridMultilevel"/>
    <w:tmpl w:val="1484946E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6">
    <w:nsid w:val="58173B84"/>
    <w:multiLevelType w:val="hybridMultilevel"/>
    <w:tmpl w:val="0E4E3E60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7">
    <w:nsid w:val="58712043"/>
    <w:multiLevelType w:val="hybridMultilevel"/>
    <w:tmpl w:val="F73EC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0737A1"/>
    <w:multiLevelType w:val="hybridMultilevel"/>
    <w:tmpl w:val="C14AA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191D13"/>
    <w:multiLevelType w:val="hybridMultilevel"/>
    <w:tmpl w:val="D8BAD3B0"/>
    <w:lvl w:ilvl="0" w:tplc="52AC14E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D4660F7"/>
    <w:multiLevelType w:val="hybridMultilevel"/>
    <w:tmpl w:val="819E2F3A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1">
    <w:nsid w:val="6D674516"/>
    <w:multiLevelType w:val="hybridMultilevel"/>
    <w:tmpl w:val="A74450B6"/>
    <w:lvl w:ilvl="0" w:tplc="F7B6AB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7BBF3434"/>
    <w:multiLevelType w:val="hybridMultilevel"/>
    <w:tmpl w:val="CC881FF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3">
    <w:nsid w:val="7DCB1A49"/>
    <w:multiLevelType w:val="hybridMultilevel"/>
    <w:tmpl w:val="210EA146"/>
    <w:lvl w:ilvl="0" w:tplc="04190017">
      <w:start w:val="1"/>
      <w:numFmt w:val="lowerLetter"/>
      <w:lvlText w:val="%1)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num w:numId="1">
    <w:abstractNumId w:val="1"/>
  </w:num>
  <w:num w:numId="2">
    <w:abstractNumId w:val="23"/>
  </w:num>
  <w:num w:numId="3">
    <w:abstractNumId w:val="8"/>
  </w:num>
  <w:num w:numId="4">
    <w:abstractNumId w:val="20"/>
  </w:num>
  <w:num w:numId="5">
    <w:abstractNumId w:val="11"/>
  </w:num>
  <w:num w:numId="6">
    <w:abstractNumId w:val="5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3"/>
  </w:num>
  <w:num w:numId="12">
    <w:abstractNumId w:val="10"/>
  </w:num>
  <w:num w:numId="13">
    <w:abstractNumId w:val="14"/>
  </w:num>
  <w:num w:numId="14">
    <w:abstractNumId w:val="2"/>
  </w:num>
  <w:num w:numId="15">
    <w:abstractNumId w:val="17"/>
  </w:num>
  <w:num w:numId="16">
    <w:abstractNumId w:val="6"/>
  </w:num>
  <w:num w:numId="17">
    <w:abstractNumId w:val="9"/>
  </w:num>
  <w:num w:numId="18">
    <w:abstractNumId w:val="7"/>
  </w:num>
  <w:num w:numId="19">
    <w:abstractNumId w:val="18"/>
  </w:num>
  <w:num w:numId="20">
    <w:abstractNumId w:val="19"/>
  </w:num>
  <w:num w:numId="21">
    <w:abstractNumId w:val="0"/>
  </w:num>
  <w:num w:numId="22">
    <w:abstractNumId w:val="4"/>
  </w:num>
  <w:num w:numId="23">
    <w:abstractNumId w:val="12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06"/>
    <w:rsid w:val="00195A62"/>
    <w:rsid w:val="00D84C06"/>
    <w:rsid w:val="00F83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95A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locked/>
    <w:rsid w:val="00195A62"/>
  </w:style>
  <w:style w:type="character" w:customStyle="1" w:styleId="apple-converted-space">
    <w:name w:val="apple-converted-space"/>
    <w:basedOn w:val="a0"/>
    <w:rsid w:val="00195A62"/>
  </w:style>
  <w:style w:type="paragraph" w:styleId="2">
    <w:name w:val="Body Text Indent 2"/>
    <w:basedOn w:val="a"/>
    <w:link w:val="20"/>
    <w:uiPriority w:val="99"/>
    <w:semiHidden/>
    <w:unhideWhenUsed/>
    <w:rsid w:val="00195A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95A62"/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195A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195A6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locked/>
    <w:rsid w:val="00195A62"/>
  </w:style>
  <w:style w:type="character" w:customStyle="1" w:styleId="apple-converted-space">
    <w:name w:val="apple-converted-space"/>
    <w:basedOn w:val="a0"/>
    <w:rsid w:val="00195A62"/>
  </w:style>
  <w:style w:type="paragraph" w:styleId="2">
    <w:name w:val="Body Text Indent 2"/>
    <w:basedOn w:val="a"/>
    <w:link w:val="20"/>
    <w:uiPriority w:val="99"/>
    <w:semiHidden/>
    <w:unhideWhenUsed/>
    <w:rsid w:val="00195A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95A62"/>
    <w:rPr>
      <w:rFonts w:ascii="Calibri" w:eastAsia="Calibri" w:hAnsi="Calibri" w:cs="Times New Roman"/>
    </w:rPr>
  </w:style>
  <w:style w:type="character" w:styleId="a5">
    <w:name w:val="Strong"/>
    <w:basedOn w:val="a0"/>
    <w:uiPriority w:val="22"/>
    <w:qFormat/>
    <w:rsid w:val="00195A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2980</Words>
  <Characters>16990</Characters>
  <Application>Microsoft Office Word</Application>
  <DocSecurity>0</DocSecurity>
  <Lines>141</Lines>
  <Paragraphs>39</Paragraphs>
  <ScaleCrop>false</ScaleCrop>
  <Company/>
  <LinksUpToDate>false</LinksUpToDate>
  <CharactersWithSpaces>19931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2019-10-18T15:27:00Z</dcterms:created>
  <dcterms:modified xsi:type="dcterms:W3CDTF">2019-10-18T15:28:00Z</dcterms:modified>
</cp:coreProperties>
</file>